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line="360" w:lineRule="auto"/>
        <w:jc w:val="center"/>
        <w:rPr>
          <w:sz w:val="44"/>
          <w:szCs w:val="44"/>
        </w:rPr>
      </w:pPr>
      <w:bookmarkStart w:colFirst="0" w:colLast="0" w:name="_gjdgxs" w:id="0"/>
      <w:bookmarkEnd w:id="0"/>
      <w:r w:rsidDel="00000000" w:rsidR="00000000" w:rsidRPr="00000000">
        <w:rPr>
          <w:sz w:val="44"/>
          <w:szCs w:val="44"/>
          <w:rtl w:val="0"/>
        </w:rPr>
        <w:t xml:space="preserve">Formulaire d’inscription aux activités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pacing w:line="360" w:lineRule="auto"/>
        <w:rPr>
          <w:color w:val="303030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Informations personnelles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Nom : ……………………………………………………………………………………………………</w:t>
      </w:r>
    </w:p>
    <w:p w:rsidR="00000000" w:rsidDel="00000000" w:rsidP="00000000" w:rsidRDefault="00000000" w:rsidRPr="00000000" w14:paraId="00000005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Prénom : ………………………………………………………………………………………………..</w:t>
      </w:r>
    </w:p>
    <w:p w:rsidR="00000000" w:rsidDel="00000000" w:rsidP="00000000" w:rsidRDefault="00000000" w:rsidRPr="00000000" w14:paraId="00000006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Adresse : ……………………………………………………………………………………………….</w:t>
      </w:r>
    </w:p>
    <w:p w:rsidR="00000000" w:rsidDel="00000000" w:rsidP="00000000" w:rsidRDefault="00000000" w:rsidRPr="00000000" w14:paraId="00000007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Numéro de téléphone : ………………………………………………………………………………..</w:t>
      </w:r>
    </w:p>
    <w:p w:rsidR="00000000" w:rsidDel="00000000" w:rsidP="00000000" w:rsidRDefault="00000000" w:rsidRPr="00000000" w14:paraId="00000008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Adresse e-mail : 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pStyle w:val="Heading3"/>
        <w:spacing w:line="360" w:lineRule="auto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Activités</w:t>
      </w:r>
    </w:p>
    <w:p w:rsidR="00000000" w:rsidDel="00000000" w:rsidP="00000000" w:rsidRDefault="00000000" w:rsidRPr="00000000" w14:paraId="0000000A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Activité souhaitée 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line="360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Dates : ……/……/…… au ……/……/……</w:t>
      </w:r>
    </w:p>
    <w:p w:rsidR="00000000" w:rsidDel="00000000" w:rsidP="00000000" w:rsidRDefault="00000000" w:rsidRPr="00000000" w14:paraId="0000000D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Horaires : de ……h à ……h</w:t>
      </w:r>
    </w:p>
    <w:p w:rsidR="00000000" w:rsidDel="00000000" w:rsidP="00000000" w:rsidRDefault="00000000" w:rsidRPr="00000000" w14:paraId="0000000E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Informations supplémentaires 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pacing w:before="24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20"/>
          <w:szCs w:val="20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sz w:val="16"/>
        <w:szCs w:val="16"/>
      </w:rPr>
      <w:drawing>
        <wp:inline distB="0" distT="0" distL="0" distR="0">
          <wp:extent cx="942975" cy="22647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" cy="2264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rFonts w:ascii="Century Gothic" w:cs="Century Gothic" w:eastAsia="Century Gothic" w:hAnsi="Century Gothic"/>
        <w:sz w:val="16"/>
        <w:szCs w:val="16"/>
        <w:rtl w:val="0"/>
      </w:rPr>
      <w:t xml:space="preserve">Document proposé par Edusign</w:t>
      <w:br w:type="textWrapping"/>
      <w:t xml:space="preserve">Edusign est une solution de signature électronique et de gestion de documents pour la formation.</w:t>
      <w:br w:type="textWrapping"/>
      <w:t xml:space="preserve">Inscription gratuite sur </w:t>
    </w:r>
    <w:hyperlink r:id="rId2">
      <w:r w:rsidDel="00000000" w:rsidR="00000000" w:rsidRPr="00000000">
        <w:rPr>
          <w:rFonts w:ascii="Century Gothic" w:cs="Century Gothic" w:eastAsia="Century Gothic" w:hAnsi="Century Gothic"/>
          <w:color w:val="0000ff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edusign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